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6F" w:rsidRDefault="00D85EA1" w:rsidP="00D85EA1">
      <w:pPr>
        <w:jc w:val="center"/>
      </w:pPr>
      <w:bookmarkStart w:id="0" w:name="_GoBack"/>
      <w:bookmarkEnd w:id="0"/>
      <w:r>
        <w:t>List the organelles and their function in the appropriate category based on their function.</w:t>
      </w:r>
    </w:p>
    <w:tbl>
      <w:tblPr>
        <w:tblStyle w:val="TableGrid"/>
        <w:tblW w:w="10188" w:type="dxa"/>
        <w:jc w:val="center"/>
        <w:tblLook w:val="04A0" w:firstRow="1" w:lastRow="0" w:firstColumn="1" w:lastColumn="0" w:noHBand="0" w:noVBand="1"/>
      </w:tblPr>
      <w:tblGrid>
        <w:gridCol w:w="4788"/>
        <w:gridCol w:w="5400"/>
      </w:tblGrid>
      <w:tr w:rsidR="00D85EA1" w:rsidRPr="00D85EA1" w:rsidTr="00555376">
        <w:trPr>
          <w:trHeight w:val="720"/>
          <w:jc w:val="center"/>
        </w:trPr>
        <w:tc>
          <w:tcPr>
            <w:tcW w:w="10188" w:type="dxa"/>
            <w:gridSpan w:val="2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General Function:  Manufacturing</w:t>
            </w:r>
          </w:p>
        </w:tc>
      </w:tr>
      <w:tr w:rsidR="00D85EA1" w:rsidRPr="00D85EA1" w:rsidTr="00555376">
        <w:trPr>
          <w:trHeight w:val="278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Organelle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Function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720"/>
          <w:jc w:val="center"/>
        </w:trPr>
        <w:tc>
          <w:tcPr>
            <w:tcW w:w="10188" w:type="dxa"/>
            <w:gridSpan w:val="2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General Function:  Breakdown</w:t>
            </w:r>
          </w:p>
        </w:tc>
      </w:tr>
      <w:tr w:rsidR="00D85EA1" w:rsidRPr="00D85EA1" w:rsidTr="00555376">
        <w:trPr>
          <w:trHeight w:val="233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Organelle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Function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630"/>
          <w:jc w:val="center"/>
        </w:trPr>
        <w:tc>
          <w:tcPr>
            <w:tcW w:w="10188" w:type="dxa"/>
            <w:gridSpan w:val="2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General Function:  Energy Processing</w:t>
            </w:r>
          </w:p>
        </w:tc>
      </w:tr>
      <w:tr w:rsidR="00D85EA1" w:rsidRPr="00D85EA1" w:rsidTr="00555376">
        <w:trPr>
          <w:trHeight w:val="323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Organelle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Function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1200"/>
          <w:jc w:val="center"/>
        </w:trPr>
        <w:tc>
          <w:tcPr>
            <w:tcW w:w="10188" w:type="dxa"/>
            <w:gridSpan w:val="2"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General Function:  Support, Movement, and Communication</w:t>
            </w:r>
          </w:p>
        </w:tc>
      </w:tr>
      <w:tr w:rsidR="00D85EA1" w:rsidRPr="00D85EA1" w:rsidTr="00555376">
        <w:trPr>
          <w:trHeight w:val="305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Organelle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Function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85EA1" w:rsidRDefault="00D85EA1"/>
    <w:sectPr w:rsidR="00D85EA1" w:rsidSect="00D85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A1"/>
    <w:rsid w:val="004368FE"/>
    <w:rsid w:val="00555376"/>
    <w:rsid w:val="0063646F"/>
    <w:rsid w:val="00D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24A67-4C58-4992-B978-0BA2AF4E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Stuckey, James D.</dc:creator>
  <cp:lastModifiedBy>Sayers, Dori M.</cp:lastModifiedBy>
  <cp:revision>2</cp:revision>
  <dcterms:created xsi:type="dcterms:W3CDTF">2014-12-10T19:05:00Z</dcterms:created>
  <dcterms:modified xsi:type="dcterms:W3CDTF">2014-12-10T19:05:00Z</dcterms:modified>
</cp:coreProperties>
</file>